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779" w14:textId="77777777" w:rsidR="00F37309" w:rsidRPr="00A27468" w:rsidRDefault="00F37309" w:rsidP="00F37309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27468">
        <w:rPr>
          <w:b/>
          <w:bCs/>
          <w:sz w:val="28"/>
          <w:szCs w:val="28"/>
        </w:rPr>
        <w:t>"JUGEMENTS" ET "CONDAMNATIONS"</w:t>
      </w:r>
    </w:p>
    <w:p w14:paraId="1237286A" w14:textId="77777777" w:rsidR="00F37309" w:rsidRPr="00A27468" w:rsidRDefault="00F37309" w:rsidP="00F37309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27468">
        <w:rPr>
          <w:b/>
          <w:bCs/>
          <w:sz w:val="28"/>
          <w:szCs w:val="28"/>
        </w:rPr>
        <w:t xml:space="preserve">ISSUS DU </w:t>
      </w:r>
      <w:proofErr w:type="spellStart"/>
      <w:r w:rsidRPr="00A27468">
        <w:rPr>
          <w:b/>
          <w:bCs/>
          <w:sz w:val="28"/>
          <w:szCs w:val="28"/>
        </w:rPr>
        <w:t>LACHON</w:t>
      </w:r>
      <w:proofErr w:type="spellEnd"/>
      <w:r w:rsidRPr="00A27468">
        <w:rPr>
          <w:b/>
          <w:bCs/>
          <w:sz w:val="28"/>
          <w:szCs w:val="28"/>
        </w:rPr>
        <w:t xml:space="preserve"> HARA… !!!!</w:t>
      </w:r>
    </w:p>
    <w:p w14:paraId="69161A9C" w14:textId="77777777" w:rsidR="00F37309" w:rsidRPr="00A27468" w:rsidRDefault="00F37309" w:rsidP="00F37309">
      <w:pPr>
        <w:spacing w:after="0" w:line="276" w:lineRule="auto"/>
        <w:jc w:val="center"/>
        <w:rPr>
          <w:i/>
          <w:iCs/>
          <w:sz w:val="20"/>
          <w:szCs w:val="20"/>
        </w:rPr>
      </w:pPr>
      <w:r w:rsidRPr="00A27468">
        <w:rPr>
          <w:i/>
          <w:iCs/>
          <w:sz w:val="20"/>
          <w:szCs w:val="20"/>
        </w:rPr>
        <w:t xml:space="preserve">03 </w:t>
      </w:r>
      <w:r>
        <w:rPr>
          <w:i/>
          <w:iCs/>
          <w:sz w:val="20"/>
          <w:szCs w:val="20"/>
        </w:rPr>
        <w:t>mars</w:t>
      </w:r>
      <w:r w:rsidRPr="00A27468">
        <w:rPr>
          <w:i/>
          <w:iCs/>
          <w:sz w:val="20"/>
          <w:szCs w:val="20"/>
        </w:rPr>
        <w:t xml:space="preserve"> 2017</w:t>
      </w:r>
    </w:p>
    <w:p w14:paraId="1007C40B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14F886A8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"périodes" électorales, mondiales et européens ou "locales", 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 </w:t>
      </w:r>
      <w:r w:rsidRPr="00B34F7D">
        <w:rPr>
          <w:b/>
          <w:bCs/>
          <w:i/>
          <w:iCs/>
          <w:sz w:val="24"/>
          <w:szCs w:val="24"/>
        </w:rPr>
        <w:t>DOMINE</w:t>
      </w:r>
      <w:r>
        <w:rPr>
          <w:sz w:val="24"/>
          <w:szCs w:val="24"/>
        </w:rPr>
        <w:t>… !!</w:t>
      </w:r>
    </w:p>
    <w:p w14:paraId="1D529866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politique est BASÉE sur 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HARA… ! C'est son socle… !!</w:t>
      </w:r>
    </w:p>
    <w:p w14:paraId="04AD51D5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 pour les "IDOLES" qui ont leurs socles, la "politique" à son socle, sur lequel l'ORGANISATION va y "DÉPOSER" son "dieu"… !!</w:t>
      </w:r>
    </w:p>
    <w:p w14:paraId="08290484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289EEEE8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périodes électorales sont les ARÈNES de la politique… Arènes "VIRTUELLES", comme l'est la politique…</w:t>
      </w:r>
    </w:p>
    <w:p w14:paraId="74400189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y est TOLÉRÉ…</w:t>
      </w:r>
    </w:p>
    <w:p w14:paraId="5687DB01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Dols, vols, viols, assassinats, jugements, condamnations, et, surtout, la "gloire" éphémère du vainqueur… !</w:t>
      </w:r>
    </w:p>
    <w:p w14:paraId="34E9A77B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tout… PSYCHOLOGIQUEMENT… !</w:t>
      </w:r>
    </w:p>
    <w:p w14:paraId="02CAE5AA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 n'est que PSYCHOLOGIQUE… !</w:t>
      </w:r>
    </w:p>
    <w:p w14:paraId="3CD96547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HARA, c'est entendre puis CROIRE ce que l'on a entendu… ! CROIRE et non VOIR</w:t>
      </w:r>
      <w:proofErr w:type="gramStart"/>
      <w:r>
        <w:rPr>
          <w:sz w:val="24"/>
          <w:szCs w:val="24"/>
        </w:rPr>
        <w:t>…!</w:t>
      </w:r>
      <w:proofErr w:type="gramEnd"/>
      <w:r>
        <w:rPr>
          <w:sz w:val="24"/>
          <w:szCs w:val="24"/>
        </w:rPr>
        <w:t xml:space="preserve"> </w:t>
      </w:r>
    </w:p>
    <w:p w14:paraId="7B0F2950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 désolation, quelle honte, quelle bassesse… !</w:t>
      </w:r>
    </w:p>
    <w:p w14:paraId="0FB0CEB6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0CF6DE48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"ceux" qui ignorent</w:t>
      </w:r>
      <w:r w:rsidRPr="00E81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HARA, par manque de connaissance, ceux-là, par                     HA CHEM(?), vont l'apprendre… !</w:t>
      </w:r>
    </w:p>
    <w:p w14:paraId="75BA328A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331D5CB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ces autres qui, eux, connaissent 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 et qui, malgré tout, pratique ce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HARA, je puis vous dire que les "douleurs" de ceux qui "subissent" ce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 sont une "douceur" par rapport à ceux qui l'auront émis… (ouvrez les yeux !!)</w:t>
      </w:r>
    </w:p>
    <w:p w14:paraId="29E37163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1581B5FE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14:paraId="2C2F7F48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Posez-vous</w:t>
      </w:r>
      <w:proofErr w:type="spellEnd"/>
      <w:r>
        <w:rPr>
          <w:sz w:val="24"/>
          <w:szCs w:val="24"/>
        </w:rPr>
        <w:t xml:space="preserve"> la question individuellement…</w:t>
      </w:r>
    </w:p>
    <w:p w14:paraId="3532B4DD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Qu'ai-je ENTENDU…</w:t>
      </w:r>
    </w:p>
    <w:p w14:paraId="7551559A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Qu'ai-je CRU…</w:t>
      </w:r>
    </w:p>
    <w:p w14:paraId="4C4DF48C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Quels "bruits" est-ce que JE fais COURIR…</w:t>
      </w:r>
    </w:p>
    <w:p w14:paraId="65AB8596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0030A676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656E9D9C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5FA151F9" w14:textId="77777777" w:rsidR="00F37309" w:rsidRDefault="00F37309" w:rsidP="00F37309">
      <w:pPr>
        <w:spacing w:line="276" w:lineRule="auto"/>
        <w:jc w:val="both"/>
        <w:rPr>
          <w:sz w:val="24"/>
          <w:szCs w:val="24"/>
        </w:rPr>
      </w:pPr>
    </w:p>
    <w:p w14:paraId="7D3648E8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9"/>
    <w:rsid w:val="00C229B9"/>
    <w:rsid w:val="00F3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2A0A"/>
  <w15:chartTrackingRefBased/>
  <w15:docId w15:val="{CCA4696C-A619-4D50-98B6-2ED1C11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09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2020-03-17T14:13:00Z</dcterms:created>
  <dcterms:modified xsi:type="dcterms:W3CDTF">2020-03-17T14:13:00Z</dcterms:modified>
</cp:coreProperties>
</file>